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159E4" w:rsidRPr="008060FA" w:rsidRDefault="002E71B8">
      <w:pPr>
        <w:rPr>
          <w:u w:val="single"/>
          <w:lang w:val="en-US"/>
        </w:rPr>
      </w:pPr>
      <w:r w:rsidRPr="008060FA">
        <w:rPr>
          <w:u w:val="single"/>
          <w:lang w:val="en-US"/>
        </w:rPr>
        <w:t xml:space="preserve">Las </w:t>
      </w:r>
      <w:proofErr w:type="spellStart"/>
      <w:r w:rsidRPr="008060FA">
        <w:rPr>
          <w:u w:val="single"/>
          <w:lang w:val="en-US"/>
        </w:rPr>
        <w:t>planillas</w:t>
      </w:r>
      <w:proofErr w:type="spellEnd"/>
      <w:r w:rsidRPr="008060FA">
        <w:rPr>
          <w:u w:val="single"/>
          <w:lang w:val="en-US"/>
        </w:rPr>
        <w:t xml:space="preserve"> que </w:t>
      </w:r>
      <w:proofErr w:type="spellStart"/>
      <w:r w:rsidRPr="008060FA">
        <w:rPr>
          <w:u w:val="single"/>
          <w:lang w:val="en-US"/>
        </w:rPr>
        <w:t>faltan</w:t>
      </w:r>
      <w:proofErr w:type="spellEnd"/>
      <w:r w:rsidRPr="008060FA">
        <w:rPr>
          <w:u w:val="single"/>
          <w:lang w:val="en-US"/>
        </w:rPr>
        <w:t>:</w:t>
      </w:r>
    </w:p>
    <w:p w:rsidR="002E71B8" w:rsidRPr="008060FA" w:rsidRDefault="002E71B8">
      <w:pPr>
        <w:rPr>
          <w:lang w:val="en-US"/>
        </w:rPr>
      </w:pPr>
    </w:p>
    <w:p w:rsidR="002E71B8" w:rsidRPr="008060FA" w:rsidRDefault="002E71B8">
      <w:pPr>
        <w:rPr>
          <w:lang w:val="en-US"/>
        </w:rPr>
      </w:pPr>
    </w:p>
    <w:p w:rsidR="002E71B8" w:rsidRPr="008060FA" w:rsidRDefault="002E71B8" w:rsidP="002E71B8">
      <w:pPr>
        <w:pStyle w:val="Listenabsatz"/>
        <w:numPr>
          <w:ilvl w:val="0"/>
          <w:numId w:val="1"/>
        </w:numPr>
        <w:rPr>
          <w:b/>
          <w:bCs/>
          <w:lang w:val="en-US"/>
        </w:rPr>
      </w:pPr>
      <w:r w:rsidRPr="008060FA">
        <w:rPr>
          <w:b/>
          <w:bCs/>
          <w:lang w:val="en-US"/>
        </w:rPr>
        <w:t xml:space="preserve">KBA Guanay (The same as in KBA </w:t>
      </w:r>
      <w:proofErr w:type="spellStart"/>
      <w:r w:rsidRPr="008060FA">
        <w:rPr>
          <w:b/>
          <w:bCs/>
          <w:lang w:val="en-US"/>
        </w:rPr>
        <w:t>Apolobamba</w:t>
      </w:r>
      <w:proofErr w:type="spellEnd"/>
      <w:r w:rsidRPr="008060FA">
        <w:rPr>
          <w:b/>
          <w:bCs/>
          <w:lang w:val="en-US"/>
        </w:rPr>
        <w:t>)</w:t>
      </w:r>
    </w:p>
    <w:p w:rsidR="008060FA" w:rsidRPr="008060FA" w:rsidRDefault="008060FA">
      <w:pPr>
        <w:rPr>
          <w:lang w:val="en-US"/>
        </w:rPr>
      </w:pPr>
    </w:p>
    <w:p w:rsidR="002E71B8" w:rsidRPr="008060FA" w:rsidRDefault="002E71B8">
      <w:pPr>
        <w:rPr>
          <w:lang w:val="en-US"/>
        </w:rPr>
      </w:pPr>
      <w:r w:rsidRPr="008060FA">
        <w:rPr>
          <w:lang w:val="en-US"/>
        </w:rPr>
        <w:t xml:space="preserve">Restricted Species: </w:t>
      </w:r>
      <w:r w:rsidR="008060FA" w:rsidRPr="008060FA">
        <w:rPr>
          <w:lang w:val="en-US"/>
        </w:rPr>
        <w:t xml:space="preserve"> </w:t>
      </w:r>
      <w:proofErr w:type="spellStart"/>
      <w:r w:rsidRPr="008060FA">
        <w:rPr>
          <w:lang w:val="en-US"/>
        </w:rPr>
        <w:t>Kjirki</w:t>
      </w:r>
      <w:proofErr w:type="spellEnd"/>
      <w:r w:rsidRPr="008060FA">
        <w:rPr>
          <w:lang w:val="en-US"/>
        </w:rPr>
        <w:t xml:space="preserve"> </w:t>
      </w:r>
      <w:proofErr w:type="spellStart"/>
      <w:r w:rsidRPr="008060FA">
        <w:rPr>
          <w:lang w:val="en-US"/>
        </w:rPr>
        <w:t>Chhalla</w:t>
      </w:r>
      <w:proofErr w:type="spellEnd"/>
      <w:r w:rsidRPr="008060FA">
        <w:rPr>
          <w:lang w:val="en-US"/>
        </w:rPr>
        <w:t xml:space="preserve"> – </w:t>
      </w:r>
      <w:proofErr w:type="spellStart"/>
      <w:r w:rsidRPr="008060FA">
        <w:rPr>
          <w:lang w:val="en-US"/>
        </w:rPr>
        <w:t>Merostachys</w:t>
      </w:r>
      <w:proofErr w:type="spellEnd"/>
      <w:r w:rsidRPr="008060FA">
        <w:rPr>
          <w:lang w:val="en-US"/>
        </w:rPr>
        <w:t xml:space="preserve"> nigricans</w:t>
      </w:r>
    </w:p>
    <w:p w:rsidR="008060FA" w:rsidRPr="008060FA" w:rsidRDefault="002E71B8" w:rsidP="002E71B8">
      <w:pPr>
        <w:pStyle w:val="Listenabsatz"/>
        <w:numPr>
          <w:ilvl w:val="0"/>
          <w:numId w:val="3"/>
        </w:numPr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</w:pPr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 xml:space="preserve">base </w:t>
      </w:r>
      <w:proofErr w:type="spellStart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>datos</w:t>
      </w:r>
      <w:proofErr w:type="spellEnd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 xml:space="preserve"> LPB, MBG. </w:t>
      </w:r>
      <w:proofErr w:type="spellStart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>Jimenez&amp;Vinicius</w:t>
      </w:r>
      <w:proofErr w:type="spellEnd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 xml:space="preserve">, 2023, </w:t>
      </w:r>
      <w:proofErr w:type="spellStart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>Merostachys</w:t>
      </w:r>
      <w:proofErr w:type="spellEnd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 xml:space="preserve"> nigricans,</w:t>
      </w:r>
    </w:p>
    <w:p w:rsidR="008060FA" w:rsidRPr="008060FA" w:rsidRDefault="002E71B8" w:rsidP="002E71B8">
      <w:pPr>
        <w:pStyle w:val="Listenabsatz"/>
        <w:numPr>
          <w:ilvl w:val="0"/>
          <w:numId w:val="3"/>
        </w:numPr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</w:pPr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 xml:space="preserve">Year </w:t>
      </w:r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>2018</w:t>
      </w:r>
    </w:p>
    <w:p w:rsidR="008060FA" w:rsidRPr="008060FA" w:rsidRDefault="002E71B8" w:rsidP="002E71B8">
      <w:pPr>
        <w:pStyle w:val="Listenabsatz"/>
        <w:numPr>
          <w:ilvl w:val="0"/>
          <w:numId w:val="3"/>
        </w:numPr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</w:pPr>
      <w:proofErr w:type="spellStart"/>
      <w:r w:rsidRPr="008060FA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t>Reproductive</w:t>
      </w:r>
      <w:proofErr w:type="spellEnd"/>
      <w:r w:rsidRPr="008060FA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t xml:space="preserve"> </w:t>
      </w:r>
      <w:proofErr w:type="spellStart"/>
      <w:r w:rsidRPr="008060FA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t>units</w:t>
      </w:r>
      <w:proofErr w:type="spellEnd"/>
      <w:r w:rsidRPr="008060FA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t xml:space="preserve"> </w:t>
      </w:r>
      <w:r w:rsidRPr="008060FA">
        <w:rPr>
          <w:rFonts w:ascii="Calibri" w:eastAsia="Times New Roman" w:hAnsi="Calibri" w:cs="Calibri"/>
          <w:color w:val="000000"/>
          <w:kern w:val="0"/>
          <w:lang w:eastAsia="de-DE"/>
          <w14:ligatures w14:val="none"/>
        </w:rPr>
        <w:t>10</w:t>
      </w:r>
    </w:p>
    <w:p w:rsidR="008060FA" w:rsidRPr="008060FA" w:rsidRDefault="002E71B8" w:rsidP="002E71B8">
      <w:pPr>
        <w:pStyle w:val="Listenabsatz"/>
        <w:numPr>
          <w:ilvl w:val="0"/>
          <w:numId w:val="3"/>
        </w:numPr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</w:pPr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>Mature individuals or clumps with a minimum reproductive eight of 6m</w:t>
      </w:r>
    </w:p>
    <w:p w:rsidR="008060FA" w:rsidRPr="008060FA" w:rsidRDefault="002E71B8" w:rsidP="008060FA">
      <w:pPr>
        <w:pStyle w:val="Listenabsatz"/>
        <w:numPr>
          <w:ilvl w:val="0"/>
          <w:numId w:val="3"/>
        </w:numPr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</w:pPr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 xml:space="preserve">base </w:t>
      </w:r>
      <w:proofErr w:type="spellStart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>datos</w:t>
      </w:r>
      <w:proofErr w:type="spellEnd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 xml:space="preserve"> LPB, MBG. </w:t>
      </w:r>
      <w:proofErr w:type="spellStart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>Jimenez&amp;Vinicius</w:t>
      </w:r>
      <w:proofErr w:type="spellEnd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 xml:space="preserve">, 2023, </w:t>
      </w:r>
      <w:proofErr w:type="spellStart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>Merostachys</w:t>
      </w:r>
      <w:proofErr w:type="spellEnd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 xml:space="preserve"> nigricans,</w:t>
      </w:r>
    </w:p>
    <w:p w:rsidR="008060FA" w:rsidRPr="008060FA" w:rsidRDefault="002E71B8" w:rsidP="008060FA">
      <w:pPr>
        <w:pStyle w:val="Listenabsatz"/>
        <w:numPr>
          <w:ilvl w:val="0"/>
          <w:numId w:val="3"/>
        </w:numPr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</w:pPr>
      <w:r w:rsidRPr="008060FA">
        <w:rPr>
          <w:lang w:val="en-US"/>
        </w:rPr>
        <w:t>Best Global: 3</w:t>
      </w:r>
    </w:p>
    <w:p w:rsidR="002E71B8" w:rsidRPr="008060FA" w:rsidRDefault="008060FA" w:rsidP="008060FA">
      <w:pPr>
        <w:pStyle w:val="Listenabsatz"/>
        <w:numPr>
          <w:ilvl w:val="0"/>
          <w:numId w:val="3"/>
        </w:numPr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</w:pPr>
      <w:r w:rsidRPr="008060FA">
        <w:rPr>
          <w:lang w:val="en-US"/>
        </w:rPr>
        <w:t>Best</w:t>
      </w:r>
      <w:r w:rsidR="002E71B8" w:rsidRPr="008060FA">
        <w:rPr>
          <w:lang w:val="en-US"/>
        </w:rPr>
        <w:t xml:space="preserve"> Site: 2 </w:t>
      </w:r>
    </w:p>
    <w:p w:rsidR="002E71B8" w:rsidRPr="008060FA" w:rsidRDefault="002E71B8">
      <w:pPr>
        <w:rPr>
          <w:lang w:val="en-US"/>
        </w:rPr>
      </w:pPr>
    </w:p>
    <w:p w:rsidR="002E71B8" w:rsidRPr="008060FA" w:rsidRDefault="002E71B8">
      <w:pPr>
        <w:rPr>
          <w:lang w:val="en-US"/>
        </w:rPr>
      </w:pPr>
    </w:p>
    <w:p w:rsidR="002E71B8" w:rsidRPr="008060FA" w:rsidRDefault="002E71B8" w:rsidP="002E71B8">
      <w:pPr>
        <w:pStyle w:val="Listenabsatz"/>
        <w:numPr>
          <w:ilvl w:val="0"/>
          <w:numId w:val="1"/>
        </w:numPr>
        <w:rPr>
          <w:b/>
          <w:bCs/>
          <w:lang w:val="en-US"/>
        </w:rPr>
      </w:pPr>
      <w:r w:rsidRPr="008060FA">
        <w:rPr>
          <w:b/>
          <w:bCs/>
          <w:lang w:val="en-US"/>
        </w:rPr>
        <w:t xml:space="preserve">KBA Carrasco (The same as in KBA </w:t>
      </w:r>
      <w:proofErr w:type="spellStart"/>
      <w:r w:rsidRPr="008060FA">
        <w:rPr>
          <w:b/>
          <w:bCs/>
          <w:lang w:val="en-US"/>
        </w:rPr>
        <w:t>Choquecamiri</w:t>
      </w:r>
      <w:proofErr w:type="spellEnd"/>
      <w:r w:rsidRPr="008060FA">
        <w:rPr>
          <w:b/>
          <w:bCs/>
          <w:lang w:val="en-US"/>
        </w:rPr>
        <w:t>)</w:t>
      </w:r>
    </w:p>
    <w:p w:rsidR="008060FA" w:rsidRPr="008060FA" w:rsidRDefault="008060FA">
      <w:pPr>
        <w:rPr>
          <w:lang w:val="en-US"/>
        </w:rPr>
      </w:pPr>
    </w:p>
    <w:p w:rsidR="002E71B8" w:rsidRPr="008060FA" w:rsidRDefault="002E71B8">
      <w:pPr>
        <w:rPr>
          <w:lang w:val="en-US"/>
        </w:rPr>
      </w:pPr>
      <w:r w:rsidRPr="008060FA">
        <w:rPr>
          <w:lang w:val="en-US"/>
        </w:rPr>
        <w:t xml:space="preserve">Restricted Species: </w:t>
      </w:r>
      <w:proofErr w:type="spellStart"/>
      <w:r w:rsidRPr="008060FA">
        <w:rPr>
          <w:lang w:val="en-US"/>
        </w:rPr>
        <w:t>Tuquru</w:t>
      </w:r>
      <w:proofErr w:type="spellEnd"/>
      <w:r w:rsidRPr="008060FA">
        <w:rPr>
          <w:lang w:val="en-US"/>
        </w:rPr>
        <w:t xml:space="preserve"> Cochabamba – </w:t>
      </w:r>
      <w:proofErr w:type="spellStart"/>
      <w:r w:rsidRPr="008060FA">
        <w:rPr>
          <w:lang w:val="en-US"/>
        </w:rPr>
        <w:t>Aulonemia</w:t>
      </w:r>
      <w:proofErr w:type="spellEnd"/>
      <w:r w:rsidRPr="008060FA">
        <w:rPr>
          <w:lang w:val="en-US"/>
        </w:rPr>
        <w:t xml:space="preserve"> </w:t>
      </w:r>
      <w:proofErr w:type="spellStart"/>
      <w:r w:rsidRPr="008060FA">
        <w:rPr>
          <w:lang w:val="en-US"/>
        </w:rPr>
        <w:t>herzogiana</w:t>
      </w:r>
      <w:proofErr w:type="spellEnd"/>
    </w:p>
    <w:p w:rsidR="008060FA" w:rsidRPr="008060FA" w:rsidRDefault="002E71B8" w:rsidP="002E71B8">
      <w:pPr>
        <w:pStyle w:val="Listenabsatz"/>
        <w:numPr>
          <w:ilvl w:val="0"/>
          <w:numId w:val="2"/>
        </w:numPr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</w:pPr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 xml:space="preserve">Unpublished database and personal observations Sebastian </w:t>
      </w:r>
      <w:proofErr w:type="spellStart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>Hachmeyer</w:t>
      </w:r>
      <w:proofErr w:type="spellEnd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 xml:space="preserve">, research associate Centro de </w:t>
      </w:r>
      <w:r w:rsidR="008060FA"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>Música</w:t>
      </w:r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 xml:space="preserve"> Mundo, Universidad de Hildesheim (</w:t>
      </w:r>
      <w:hyperlink r:id="rId5" w:history="1">
        <w:r w:rsidRPr="008060FA">
          <w:rPr>
            <w:rStyle w:val="Hyperlink"/>
            <w:rFonts w:ascii="Calibri" w:eastAsia="Times New Roman" w:hAnsi="Calibri" w:cs="Calibri"/>
            <w:kern w:val="0"/>
            <w:lang w:val="en-US" w:eastAsia="de-DE"/>
            <w14:ligatures w14:val="none"/>
          </w:rPr>
          <w:t>hachmeyer@uni-hildesheim.de</w:t>
        </w:r>
      </w:hyperlink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>)</w:t>
      </w:r>
    </w:p>
    <w:p w:rsidR="008060FA" w:rsidRPr="008060FA" w:rsidRDefault="002E71B8" w:rsidP="002E71B8">
      <w:pPr>
        <w:pStyle w:val="Listenabsatz"/>
        <w:numPr>
          <w:ilvl w:val="0"/>
          <w:numId w:val="2"/>
        </w:numPr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</w:pPr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>Year 2018</w:t>
      </w:r>
    </w:p>
    <w:p w:rsidR="008060FA" w:rsidRPr="008060FA" w:rsidRDefault="002E71B8" w:rsidP="002E71B8">
      <w:pPr>
        <w:pStyle w:val="Listenabsatz"/>
        <w:numPr>
          <w:ilvl w:val="0"/>
          <w:numId w:val="2"/>
        </w:numPr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</w:pPr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>Reproductive units 10</w:t>
      </w:r>
    </w:p>
    <w:p w:rsidR="008060FA" w:rsidRPr="008060FA" w:rsidRDefault="002E71B8" w:rsidP="002E71B8">
      <w:pPr>
        <w:pStyle w:val="Listenabsatz"/>
        <w:numPr>
          <w:ilvl w:val="0"/>
          <w:numId w:val="2"/>
        </w:numPr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</w:pPr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 xml:space="preserve">Mature individuals or clumps with a minimum reproductive height of </w:t>
      </w:r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>6</w:t>
      </w:r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 xml:space="preserve"> m</w:t>
      </w:r>
    </w:p>
    <w:p w:rsidR="008060FA" w:rsidRPr="008060FA" w:rsidRDefault="008060FA" w:rsidP="002E71B8">
      <w:pPr>
        <w:pStyle w:val="Listenabsatz"/>
        <w:numPr>
          <w:ilvl w:val="0"/>
          <w:numId w:val="2"/>
        </w:numPr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</w:pPr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>Best global 5</w:t>
      </w:r>
    </w:p>
    <w:p w:rsidR="008060FA" w:rsidRPr="008060FA" w:rsidRDefault="008060FA" w:rsidP="002E71B8">
      <w:pPr>
        <w:pStyle w:val="Listenabsatz"/>
        <w:numPr>
          <w:ilvl w:val="0"/>
          <w:numId w:val="2"/>
        </w:numPr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</w:pPr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>Best site 3</w:t>
      </w:r>
    </w:p>
    <w:p w:rsidR="008060FA" w:rsidRPr="008060FA" w:rsidRDefault="008060FA" w:rsidP="002E71B8">
      <w:pPr>
        <w:rPr>
          <w:rFonts w:ascii="Calibri" w:eastAsia="Times New Roman" w:hAnsi="Calibri" w:cs="Calibri"/>
          <w:b/>
          <w:bCs/>
          <w:color w:val="000000"/>
          <w:kern w:val="0"/>
          <w:lang w:val="en-US" w:eastAsia="de-DE"/>
          <w14:ligatures w14:val="none"/>
        </w:rPr>
      </w:pPr>
    </w:p>
    <w:p w:rsidR="002E71B8" w:rsidRPr="008060FA" w:rsidRDefault="008060FA" w:rsidP="002E71B8">
      <w:pPr>
        <w:pStyle w:val="Listenabsatz"/>
        <w:numPr>
          <w:ilvl w:val="0"/>
          <w:numId w:val="1"/>
        </w:numPr>
        <w:rPr>
          <w:rFonts w:ascii="Calibri" w:eastAsia="Times New Roman" w:hAnsi="Calibri" w:cs="Calibri"/>
          <w:b/>
          <w:bCs/>
          <w:color w:val="000000"/>
          <w:kern w:val="0"/>
          <w:lang w:val="en-US" w:eastAsia="de-DE"/>
          <w14:ligatures w14:val="none"/>
        </w:rPr>
      </w:pPr>
      <w:r w:rsidRPr="008060FA">
        <w:rPr>
          <w:rFonts w:ascii="Calibri" w:eastAsia="Times New Roman" w:hAnsi="Calibri" w:cs="Calibri"/>
          <w:b/>
          <w:bCs/>
          <w:color w:val="000000"/>
          <w:kern w:val="0"/>
          <w:lang w:val="en-US" w:eastAsia="de-DE"/>
          <w14:ligatures w14:val="none"/>
        </w:rPr>
        <w:t xml:space="preserve">KBA </w:t>
      </w:r>
      <w:proofErr w:type="spellStart"/>
      <w:r w:rsidRPr="008060FA">
        <w:rPr>
          <w:rFonts w:ascii="Calibri" w:eastAsia="Times New Roman" w:hAnsi="Calibri" w:cs="Calibri"/>
          <w:b/>
          <w:bCs/>
          <w:color w:val="000000"/>
          <w:kern w:val="0"/>
          <w:lang w:val="en-US" w:eastAsia="de-DE"/>
          <w14:ligatures w14:val="none"/>
        </w:rPr>
        <w:t>Amboró</w:t>
      </w:r>
      <w:proofErr w:type="spellEnd"/>
    </w:p>
    <w:p w:rsidR="008060FA" w:rsidRPr="008060FA" w:rsidRDefault="008060FA" w:rsidP="008060FA">
      <w:pPr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</w:pPr>
    </w:p>
    <w:p w:rsidR="008060FA" w:rsidRPr="008060FA" w:rsidRDefault="008060FA" w:rsidP="008060FA">
      <w:pPr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</w:pPr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 xml:space="preserve">Additional Biodiversity Values: </w:t>
      </w:r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 xml:space="preserve">Presence of </w:t>
      </w:r>
      <w:proofErr w:type="spellStart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>Rhipidocladum</w:t>
      </w:r>
      <w:proofErr w:type="spellEnd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 xml:space="preserve"> </w:t>
      </w:r>
      <w:proofErr w:type="spellStart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>neumannii</w:t>
      </w:r>
      <w:proofErr w:type="spellEnd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 xml:space="preserve"> locally known as "</w:t>
      </w:r>
      <w:proofErr w:type="spellStart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>chhalla</w:t>
      </w:r>
      <w:proofErr w:type="spellEnd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 xml:space="preserve"> de Bermejo" used for Andean </w:t>
      </w:r>
      <w:proofErr w:type="spellStart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>panflute</w:t>
      </w:r>
      <w:proofErr w:type="spellEnd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 xml:space="preserve"> making (plant species with musicultural use, based on </w:t>
      </w:r>
      <w:proofErr w:type="spellStart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>recognised</w:t>
      </w:r>
      <w:proofErr w:type="spellEnd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 xml:space="preserve"> sourcing site, known collection sites and botanical </w:t>
      </w:r>
      <w:proofErr w:type="spellStart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>occurence</w:t>
      </w:r>
      <w:proofErr w:type="spellEnd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 xml:space="preserve"> data) (</w:t>
      </w:r>
      <w:proofErr w:type="spellStart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>Hachmeyer</w:t>
      </w:r>
      <w:proofErr w:type="spellEnd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>, 2021, Musical Bamboos)</w:t>
      </w:r>
    </w:p>
    <w:p w:rsidR="008060FA" w:rsidRPr="008060FA" w:rsidRDefault="008060FA" w:rsidP="008060FA">
      <w:pPr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</w:pPr>
    </w:p>
    <w:p w:rsidR="008060FA" w:rsidRPr="008060FA" w:rsidRDefault="008060FA" w:rsidP="008060FA">
      <w:pPr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</w:pPr>
    </w:p>
    <w:p w:rsidR="008060FA" w:rsidRPr="008060FA" w:rsidRDefault="008060FA" w:rsidP="008060FA">
      <w:pPr>
        <w:pStyle w:val="Listenabsatz"/>
        <w:numPr>
          <w:ilvl w:val="0"/>
          <w:numId w:val="1"/>
        </w:numPr>
        <w:rPr>
          <w:rFonts w:ascii="Calibri" w:eastAsia="Times New Roman" w:hAnsi="Calibri" w:cs="Calibri"/>
          <w:b/>
          <w:bCs/>
          <w:color w:val="000000"/>
          <w:kern w:val="0"/>
          <w:lang w:val="en-US" w:eastAsia="de-DE"/>
          <w14:ligatures w14:val="none"/>
        </w:rPr>
      </w:pPr>
      <w:r w:rsidRPr="008060FA">
        <w:rPr>
          <w:rFonts w:ascii="Calibri" w:eastAsia="Times New Roman" w:hAnsi="Calibri" w:cs="Calibri"/>
          <w:b/>
          <w:bCs/>
          <w:color w:val="000000"/>
          <w:kern w:val="0"/>
          <w:lang w:val="en-US" w:eastAsia="de-DE"/>
          <w14:ligatures w14:val="none"/>
        </w:rPr>
        <w:t xml:space="preserve">Río Grande y Valles </w:t>
      </w:r>
      <w:proofErr w:type="spellStart"/>
      <w:r w:rsidRPr="008060FA">
        <w:rPr>
          <w:rFonts w:ascii="Calibri" w:eastAsia="Times New Roman" w:hAnsi="Calibri" w:cs="Calibri"/>
          <w:b/>
          <w:bCs/>
          <w:color w:val="000000"/>
          <w:kern w:val="0"/>
          <w:lang w:val="en-US" w:eastAsia="de-DE"/>
          <w14:ligatures w14:val="none"/>
        </w:rPr>
        <w:t>Cruceños</w:t>
      </w:r>
      <w:proofErr w:type="spellEnd"/>
    </w:p>
    <w:p w:rsidR="008060FA" w:rsidRPr="008060FA" w:rsidRDefault="008060FA" w:rsidP="008060FA">
      <w:pPr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</w:pPr>
    </w:p>
    <w:p w:rsidR="008060FA" w:rsidRPr="008060FA" w:rsidRDefault="008060FA" w:rsidP="008060FA">
      <w:pPr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</w:pPr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 xml:space="preserve">Additional Biodiversity Value: </w:t>
      </w:r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 xml:space="preserve">Presence of </w:t>
      </w:r>
      <w:proofErr w:type="spellStart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>Rhipidocladum</w:t>
      </w:r>
      <w:proofErr w:type="spellEnd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 xml:space="preserve"> </w:t>
      </w:r>
      <w:proofErr w:type="spellStart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>neumannii</w:t>
      </w:r>
      <w:proofErr w:type="spellEnd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 xml:space="preserve"> locally known as "</w:t>
      </w:r>
      <w:proofErr w:type="spellStart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>chhalla</w:t>
      </w:r>
      <w:proofErr w:type="spellEnd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 xml:space="preserve"> de Bermejo" used for Andean </w:t>
      </w:r>
      <w:proofErr w:type="spellStart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>panflute</w:t>
      </w:r>
      <w:proofErr w:type="spellEnd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 xml:space="preserve"> making (plant species with musicultural use, based on </w:t>
      </w:r>
      <w:proofErr w:type="spellStart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>recognised</w:t>
      </w:r>
      <w:proofErr w:type="spellEnd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 xml:space="preserve"> sourcing site, known collection sites and botanical </w:t>
      </w:r>
      <w:proofErr w:type="spellStart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>occurence</w:t>
      </w:r>
      <w:proofErr w:type="spellEnd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 xml:space="preserve"> data) (</w:t>
      </w:r>
      <w:proofErr w:type="spellStart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>Hachmeyer</w:t>
      </w:r>
      <w:proofErr w:type="spellEnd"/>
      <w:r w:rsidRPr="008060FA"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  <w:t>, 2021, Musical Bamboos)</w:t>
      </w:r>
    </w:p>
    <w:p w:rsidR="008060FA" w:rsidRPr="008060FA" w:rsidRDefault="008060FA" w:rsidP="008060FA">
      <w:pPr>
        <w:rPr>
          <w:rFonts w:ascii="Calibri" w:eastAsia="Times New Roman" w:hAnsi="Calibri" w:cs="Calibri"/>
          <w:color w:val="000000"/>
          <w:kern w:val="0"/>
          <w:lang w:val="en-US" w:eastAsia="de-DE"/>
          <w14:ligatures w14:val="none"/>
        </w:rPr>
      </w:pPr>
    </w:p>
    <w:p w:rsidR="002E71B8" w:rsidRPr="008060FA" w:rsidRDefault="002E71B8">
      <w:pPr>
        <w:rPr>
          <w:lang w:val="en-US"/>
        </w:rPr>
      </w:pPr>
    </w:p>
    <w:p w:rsidR="002E71B8" w:rsidRPr="008060FA" w:rsidRDefault="002E71B8">
      <w:pPr>
        <w:rPr>
          <w:lang w:val="en-US"/>
        </w:rPr>
      </w:pPr>
    </w:p>
    <w:sectPr w:rsidR="002E71B8" w:rsidRPr="008060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F4F7C"/>
    <w:multiLevelType w:val="hybridMultilevel"/>
    <w:tmpl w:val="2B1E801E"/>
    <w:lvl w:ilvl="0" w:tplc="E96C861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63253"/>
    <w:multiLevelType w:val="hybridMultilevel"/>
    <w:tmpl w:val="2A96251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AB51EE"/>
    <w:multiLevelType w:val="hybridMultilevel"/>
    <w:tmpl w:val="9176094C"/>
    <w:lvl w:ilvl="0" w:tplc="EED0620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1040173">
    <w:abstractNumId w:val="1"/>
  </w:num>
  <w:num w:numId="2" w16cid:durableId="997537000">
    <w:abstractNumId w:val="0"/>
  </w:num>
  <w:num w:numId="3" w16cid:durableId="3334111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1B8"/>
    <w:rsid w:val="00033702"/>
    <w:rsid w:val="002E71B8"/>
    <w:rsid w:val="008060FA"/>
    <w:rsid w:val="00C1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2E92A"/>
  <w15:chartTrackingRefBased/>
  <w15:docId w15:val="{7D5049B7-254D-9B4F-A7A1-9E9CCBA60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E71B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E71B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E71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achmeyer@uni-hildesheim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1294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2024-03-22T21:05:00Z</dcterms:created>
  <dcterms:modified xsi:type="dcterms:W3CDTF">2024-03-22T21:18:00Z</dcterms:modified>
</cp:coreProperties>
</file>